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1A022" w14:textId="17307385" w:rsidR="00227314" w:rsidRPr="00227314" w:rsidRDefault="00227314" w:rsidP="00227314">
      <w:pPr>
        <w:ind w:right="1701"/>
        <w:rPr>
          <w:rFonts w:cs="Arial"/>
          <w:b/>
          <w:sz w:val="24"/>
        </w:rPr>
      </w:pPr>
      <w:r w:rsidRPr="00227314">
        <w:rPr>
          <w:rFonts w:cs="Arial"/>
          <w:b/>
          <w:sz w:val="24"/>
        </w:rPr>
        <w:t xml:space="preserve">bott vario3 im </w:t>
      </w:r>
      <w:r w:rsidR="001075BF" w:rsidRPr="001075BF">
        <w:rPr>
          <w:rFonts w:cs="Arial"/>
          <w:b/>
          <w:sz w:val="24"/>
          <w:szCs w:val="21"/>
          <w:shd w:val="clear" w:color="auto" w:fill="FFFFFF"/>
        </w:rPr>
        <w:t>Citroën</w:t>
      </w:r>
      <w:r w:rsidRPr="00227314">
        <w:rPr>
          <w:rFonts w:cs="Arial"/>
          <w:b/>
          <w:sz w:val="24"/>
        </w:rPr>
        <w:t xml:space="preserve"> Nutzfahrzeug </w:t>
      </w:r>
    </w:p>
    <w:p w14:paraId="04C92081" w14:textId="77777777" w:rsidR="00227314" w:rsidRPr="00227314" w:rsidRDefault="00227314" w:rsidP="00227314">
      <w:pPr>
        <w:ind w:right="1701"/>
        <w:rPr>
          <w:rFonts w:cs="Arial"/>
          <w:szCs w:val="22"/>
        </w:rPr>
      </w:pPr>
    </w:p>
    <w:p w14:paraId="583A0376" w14:textId="79E9D49C" w:rsidR="00227314" w:rsidRPr="00227314" w:rsidRDefault="00EC3CCB" w:rsidP="00227314">
      <w:pPr>
        <w:ind w:right="1701"/>
        <w:rPr>
          <w:rFonts w:cs="Arial"/>
          <w:szCs w:val="22"/>
        </w:rPr>
      </w:pPr>
      <w:r>
        <w:rPr>
          <w:rFonts w:cs="Arial"/>
          <w:szCs w:val="22"/>
        </w:rPr>
        <w:t xml:space="preserve">Gemeinsam bieten bott und </w:t>
      </w:r>
      <w:r w:rsidRPr="001075BF">
        <w:rPr>
          <w:rFonts w:cs="Arial"/>
          <w:szCs w:val="22"/>
          <w:shd w:val="clear" w:color="auto" w:fill="FFFFFF"/>
        </w:rPr>
        <w:t>Citroën</w:t>
      </w:r>
      <w:r>
        <w:rPr>
          <w:rFonts w:cs="Arial"/>
          <w:szCs w:val="22"/>
        </w:rPr>
        <w:t xml:space="preserve"> Nutzfahrzeuge mit verschiedenen Komplettlösungen aus einer Hand an. Servicetechniker und Handwerker können damit wirtschaftlich und sicher unterwegs sein. Die bott vario3 Fahrzeugeinrichtung sorgt für mehr Sicherheit und Schutz im Laderaum, ganz gleich ob im </w:t>
      </w:r>
      <w:proofErr w:type="spellStart"/>
      <w:r>
        <w:rPr>
          <w:rFonts w:cs="Arial"/>
          <w:szCs w:val="22"/>
        </w:rPr>
        <w:t>Berlingo</w:t>
      </w:r>
      <w:proofErr w:type="spellEnd"/>
      <w:r>
        <w:rPr>
          <w:rFonts w:cs="Arial"/>
          <w:szCs w:val="22"/>
        </w:rPr>
        <w:t xml:space="preserve">, </w:t>
      </w:r>
      <w:proofErr w:type="spellStart"/>
      <w:r>
        <w:rPr>
          <w:rFonts w:cs="Arial"/>
          <w:szCs w:val="22"/>
        </w:rPr>
        <w:t>Jumpy</w:t>
      </w:r>
      <w:proofErr w:type="spellEnd"/>
      <w:r>
        <w:rPr>
          <w:rFonts w:cs="Arial"/>
          <w:szCs w:val="22"/>
        </w:rPr>
        <w:t xml:space="preserve"> oder Jumper. Der große Vorteil der gemeinsamen Branchenlösung besteht darin, dass man nur einen Ansprechpartner hat. Zu einem unschlagbaren Komplettpreis erhält man das Komplettpaket mit nur einer Rechnung.</w:t>
      </w:r>
      <w:r w:rsidR="000D4029">
        <w:rPr>
          <w:rFonts w:cs="Arial"/>
          <w:szCs w:val="22"/>
        </w:rPr>
        <w:t xml:space="preserve"> </w:t>
      </w:r>
    </w:p>
    <w:p w14:paraId="44A3B549" w14:textId="77777777" w:rsidR="00227314" w:rsidRPr="00227314" w:rsidRDefault="00227314" w:rsidP="00227314">
      <w:pPr>
        <w:ind w:right="1701"/>
        <w:rPr>
          <w:rFonts w:cs="Arial"/>
          <w:szCs w:val="22"/>
        </w:rPr>
      </w:pPr>
    </w:p>
    <w:p w14:paraId="576E8F2E" w14:textId="26CE1C9A" w:rsidR="00227314" w:rsidRPr="00227314" w:rsidRDefault="00227314" w:rsidP="00227314">
      <w:pPr>
        <w:ind w:right="1701"/>
        <w:rPr>
          <w:rFonts w:cs="Arial"/>
          <w:b/>
          <w:szCs w:val="22"/>
        </w:rPr>
      </w:pPr>
      <w:r w:rsidRPr="00227314">
        <w:rPr>
          <w:rFonts w:cs="Arial"/>
          <w:b/>
          <w:szCs w:val="22"/>
        </w:rPr>
        <w:t xml:space="preserve">Grundausstattung: Die </w:t>
      </w:r>
      <w:r w:rsidR="001075BF" w:rsidRPr="001075BF">
        <w:rPr>
          <w:rFonts w:cs="Arial"/>
          <w:b/>
          <w:sz w:val="24"/>
          <w:szCs w:val="21"/>
          <w:shd w:val="clear" w:color="auto" w:fill="FFFFFF"/>
        </w:rPr>
        <w:t>Citroën</w:t>
      </w:r>
      <w:r w:rsidR="001075BF">
        <w:rPr>
          <w:rFonts w:cs="Arial"/>
          <w:b/>
          <w:sz w:val="24"/>
          <w:szCs w:val="21"/>
          <w:shd w:val="clear" w:color="auto" w:fill="FFFFFF"/>
        </w:rPr>
        <w:t xml:space="preserve"> </w:t>
      </w:r>
      <w:proofErr w:type="spellStart"/>
      <w:r w:rsidR="001075BF">
        <w:rPr>
          <w:rFonts w:cs="Arial"/>
          <w:b/>
          <w:sz w:val="24"/>
          <w:szCs w:val="21"/>
          <w:shd w:val="clear" w:color="auto" w:fill="FFFFFF"/>
        </w:rPr>
        <w:t>Transline</w:t>
      </w:r>
      <w:proofErr w:type="spellEnd"/>
      <w:r w:rsidR="001075BF">
        <w:rPr>
          <w:rFonts w:cs="Arial"/>
          <w:b/>
          <w:sz w:val="24"/>
          <w:szCs w:val="21"/>
          <w:shd w:val="clear" w:color="auto" w:fill="FFFFFF"/>
        </w:rPr>
        <w:t xml:space="preserve"> Solution</w:t>
      </w:r>
    </w:p>
    <w:p w14:paraId="4777B37F" w14:textId="77777777" w:rsidR="00227314" w:rsidRPr="00227314" w:rsidRDefault="00227314" w:rsidP="00227314">
      <w:pPr>
        <w:ind w:right="1701"/>
        <w:rPr>
          <w:rFonts w:cs="Arial"/>
          <w:szCs w:val="22"/>
        </w:rPr>
      </w:pPr>
    </w:p>
    <w:p w14:paraId="562DFC88" w14:textId="191D697E" w:rsidR="00227314" w:rsidRPr="001075BF" w:rsidRDefault="00227314" w:rsidP="00227314">
      <w:pPr>
        <w:ind w:right="1701"/>
        <w:rPr>
          <w:rFonts w:cs="Arial"/>
          <w:szCs w:val="22"/>
        </w:rPr>
      </w:pPr>
      <w:r w:rsidRPr="001075BF">
        <w:rPr>
          <w:rFonts w:cs="Arial"/>
          <w:szCs w:val="22"/>
        </w:rPr>
        <w:t xml:space="preserve">In der </w:t>
      </w:r>
      <w:r w:rsidR="001075BF" w:rsidRPr="001075BF">
        <w:rPr>
          <w:rFonts w:cs="Arial"/>
          <w:szCs w:val="22"/>
          <w:shd w:val="clear" w:color="auto" w:fill="FFFFFF"/>
        </w:rPr>
        <w:t xml:space="preserve">Citroën </w:t>
      </w:r>
      <w:proofErr w:type="spellStart"/>
      <w:r w:rsidR="001075BF" w:rsidRPr="001075BF">
        <w:rPr>
          <w:rFonts w:cs="Arial"/>
          <w:szCs w:val="22"/>
          <w:shd w:val="clear" w:color="auto" w:fill="FFFFFF"/>
        </w:rPr>
        <w:t>Transline</w:t>
      </w:r>
      <w:proofErr w:type="spellEnd"/>
      <w:r w:rsidR="001075BF" w:rsidRPr="001075BF">
        <w:rPr>
          <w:rFonts w:cs="Arial"/>
          <w:szCs w:val="22"/>
          <w:shd w:val="clear" w:color="auto" w:fill="FFFFFF"/>
        </w:rPr>
        <w:t xml:space="preserve"> Solution</w:t>
      </w:r>
      <w:r w:rsidR="001075BF" w:rsidRPr="001075BF">
        <w:rPr>
          <w:rFonts w:cs="Arial"/>
          <w:szCs w:val="22"/>
        </w:rPr>
        <w:t xml:space="preserve"> </w:t>
      </w:r>
      <w:r w:rsidRPr="001075BF">
        <w:rPr>
          <w:rFonts w:cs="Arial"/>
          <w:szCs w:val="22"/>
        </w:rPr>
        <w:t xml:space="preserve">sind der Laderaumschutz und Hilfsmittel zur Ladungssicherung von bott integriert. Diese sind exakt auf </w:t>
      </w:r>
      <w:r w:rsidR="001075BF" w:rsidRPr="001075BF">
        <w:rPr>
          <w:rFonts w:cs="Arial"/>
          <w:szCs w:val="22"/>
          <w:shd w:val="clear" w:color="auto" w:fill="FFFFFF"/>
        </w:rPr>
        <w:t>Citroën</w:t>
      </w:r>
      <w:r w:rsidRPr="001075BF">
        <w:rPr>
          <w:rFonts w:cs="Arial"/>
          <w:szCs w:val="22"/>
        </w:rPr>
        <w:t xml:space="preserve"> abgestimmt und bieten viel mehr als nur einen wirkungsvollen Schutz für die Karosserie</w:t>
      </w:r>
      <w:r w:rsidR="00EC3CCB">
        <w:rPr>
          <w:rFonts w:cs="Arial"/>
          <w:szCs w:val="22"/>
        </w:rPr>
        <w:t xml:space="preserve"> des Fahrzeugs</w:t>
      </w:r>
      <w:r w:rsidRPr="001075BF">
        <w:rPr>
          <w:rFonts w:cs="Arial"/>
          <w:szCs w:val="22"/>
        </w:rPr>
        <w:t xml:space="preserve">. Im </w:t>
      </w:r>
      <w:r w:rsidR="00DC621D">
        <w:rPr>
          <w:rFonts w:cs="Arial"/>
          <w:szCs w:val="22"/>
        </w:rPr>
        <w:t>vielseitigen</w:t>
      </w:r>
      <w:bookmarkStart w:id="0" w:name="_GoBack"/>
      <w:bookmarkEnd w:id="0"/>
      <w:r w:rsidRPr="001075BF">
        <w:rPr>
          <w:rFonts w:cs="Arial"/>
          <w:szCs w:val="22"/>
        </w:rPr>
        <w:t xml:space="preserve"> </w:t>
      </w:r>
      <w:proofErr w:type="spellStart"/>
      <w:r w:rsidRPr="001075BF">
        <w:rPr>
          <w:rFonts w:cs="Arial"/>
          <w:szCs w:val="22"/>
        </w:rPr>
        <w:t>bott</w:t>
      </w:r>
      <w:proofErr w:type="spellEnd"/>
      <w:r w:rsidRPr="001075BF">
        <w:rPr>
          <w:rFonts w:cs="Arial"/>
          <w:szCs w:val="22"/>
        </w:rPr>
        <w:t xml:space="preserve"> Produktprogramm gibt es neben Zurrschienen nach dem Airline-Standard weiteres umfangreiches Zubehör. Das große Sortiment mit Elementen zur Ladungssicherung sorgt für die besten Voraussetzungen für maximale Sicherheit im Straßenverkehr. Die großflächige Innenwandverkleidung </w:t>
      </w:r>
      <w:proofErr w:type="spellStart"/>
      <w:r w:rsidRPr="001075BF">
        <w:rPr>
          <w:rFonts w:cs="Arial"/>
          <w:szCs w:val="22"/>
        </w:rPr>
        <w:t>vario</w:t>
      </w:r>
      <w:proofErr w:type="spellEnd"/>
      <w:r w:rsidRPr="001075BF">
        <w:rPr>
          <w:rFonts w:cs="Arial"/>
          <w:szCs w:val="22"/>
        </w:rPr>
        <w:t xml:space="preserve"> </w:t>
      </w:r>
      <w:proofErr w:type="spellStart"/>
      <w:r w:rsidRPr="001075BF">
        <w:rPr>
          <w:rFonts w:cs="Arial"/>
          <w:szCs w:val="22"/>
        </w:rPr>
        <w:t>protect</w:t>
      </w:r>
      <w:proofErr w:type="spellEnd"/>
      <w:r w:rsidRPr="001075BF">
        <w:rPr>
          <w:rFonts w:cs="Arial"/>
          <w:szCs w:val="22"/>
        </w:rPr>
        <w:t xml:space="preserve"> erhält langfristig den Wert des Fahrzeugs. Mit dem </w:t>
      </w:r>
      <w:proofErr w:type="spellStart"/>
      <w:r w:rsidRPr="001075BF">
        <w:rPr>
          <w:rFonts w:cs="Arial"/>
          <w:szCs w:val="22"/>
        </w:rPr>
        <w:t>bott</w:t>
      </w:r>
      <w:proofErr w:type="spellEnd"/>
      <w:r w:rsidRPr="001075BF">
        <w:rPr>
          <w:rFonts w:cs="Arial"/>
          <w:szCs w:val="22"/>
        </w:rPr>
        <w:t xml:space="preserve"> </w:t>
      </w:r>
      <w:proofErr w:type="spellStart"/>
      <w:r w:rsidRPr="001075BF">
        <w:rPr>
          <w:rFonts w:cs="Arial"/>
          <w:szCs w:val="22"/>
        </w:rPr>
        <w:t>vario</w:t>
      </w:r>
      <w:proofErr w:type="spellEnd"/>
      <w:r w:rsidRPr="001075BF">
        <w:rPr>
          <w:rFonts w:cs="Arial"/>
          <w:szCs w:val="22"/>
        </w:rPr>
        <w:t xml:space="preserve"> Fußboden sind die </w:t>
      </w:r>
      <w:proofErr w:type="spellStart"/>
      <w:r w:rsidR="001075BF" w:rsidRPr="001075BF">
        <w:rPr>
          <w:rFonts w:cs="Arial"/>
          <w:szCs w:val="22"/>
        </w:rPr>
        <w:t>Transline</w:t>
      </w:r>
      <w:proofErr w:type="spellEnd"/>
      <w:r w:rsidR="001075BF" w:rsidRPr="001075BF">
        <w:rPr>
          <w:rFonts w:cs="Arial"/>
          <w:szCs w:val="22"/>
        </w:rPr>
        <w:t xml:space="preserve"> Solution </w:t>
      </w:r>
      <w:r w:rsidRPr="001075BF">
        <w:rPr>
          <w:rFonts w:cs="Arial"/>
          <w:szCs w:val="22"/>
        </w:rPr>
        <w:t xml:space="preserve">und </w:t>
      </w:r>
      <w:proofErr w:type="spellStart"/>
      <w:r w:rsidR="001075BF" w:rsidRPr="001075BF">
        <w:rPr>
          <w:rFonts w:cs="Arial"/>
          <w:szCs w:val="22"/>
        </w:rPr>
        <w:t>Transline</w:t>
      </w:r>
      <w:proofErr w:type="spellEnd"/>
      <w:r w:rsidR="001075BF" w:rsidRPr="001075BF">
        <w:rPr>
          <w:rFonts w:cs="Arial"/>
          <w:szCs w:val="22"/>
        </w:rPr>
        <w:t xml:space="preserve"> Plus Solution</w:t>
      </w:r>
      <w:r w:rsidRPr="001075BF">
        <w:rPr>
          <w:rFonts w:cs="Arial"/>
          <w:szCs w:val="22"/>
        </w:rPr>
        <w:t xml:space="preserve"> mit den notwendigen Anbindungspunkten bereits dafür vorbereitet, falls man später eine bott vario3 Fahrzeugeinrichtung zusätzlich einbauen möchte. </w:t>
      </w:r>
    </w:p>
    <w:p w14:paraId="3D3DCEBD" w14:textId="77777777" w:rsidR="00227314" w:rsidRPr="00227314" w:rsidRDefault="00227314" w:rsidP="00227314">
      <w:pPr>
        <w:ind w:right="1701"/>
        <w:rPr>
          <w:rFonts w:cs="Arial"/>
          <w:szCs w:val="22"/>
        </w:rPr>
      </w:pPr>
    </w:p>
    <w:p w14:paraId="073100A1" w14:textId="77777777" w:rsidR="00227314" w:rsidRPr="00227314" w:rsidRDefault="00227314" w:rsidP="00227314">
      <w:pPr>
        <w:ind w:right="1701"/>
        <w:rPr>
          <w:rFonts w:cs="Arial"/>
          <w:szCs w:val="22"/>
        </w:rPr>
      </w:pPr>
    </w:p>
    <w:p w14:paraId="42C7AC1B" w14:textId="17E45740" w:rsidR="00227314" w:rsidRDefault="00227314" w:rsidP="00227314">
      <w:pPr>
        <w:ind w:right="1701"/>
        <w:rPr>
          <w:rFonts w:cs="Arial"/>
          <w:b/>
          <w:sz w:val="24"/>
          <w:szCs w:val="21"/>
          <w:shd w:val="clear" w:color="auto" w:fill="FFFFFF"/>
        </w:rPr>
      </w:pPr>
      <w:r w:rsidRPr="00227314">
        <w:rPr>
          <w:rFonts w:cs="Arial"/>
          <w:b/>
          <w:szCs w:val="22"/>
        </w:rPr>
        <w:t xml:space="preserve">Optimale Arbeitsabläufe: Die </w:t>
      </w:r>
      <w:r w:rsidR="001075BF" w:rsidRPr="001075BF">
        <w:rPr>
          <w:rFonts w:cs="Arial"/>
          <w:b/>
          <w:sz w:val="24"/>
          <w:szCs w:val="21"/>
          <w:shd w:val="clear" w:color="auto" w:fill="FFFFFF"/>
        </w:rPr>
        <w:t>Citroën</w:t>
      </w:r>
      <w:r w:rsidR="001075BF">
        <w:rPr>
          <w:rFonts w:cs="Arial"/>
          <w:b/>
          <w:sz w:val="24"/>
          <w:szCs w:val="21"/>
          <w:shd w:val="clear" w:color="auto" w:fill="FFFFFF"/>
        </w:rPr>
        <w:t xml:space="preserve"> Service Solution</w:t>
      </w:r>
    </w:p>
    <w:p w14:paraId="797A0644" w14:textId="77777777" w:rsidR="001075BF" w:rsidRPr="00227314" w:rsidRDefault="001075BF" w:rsidP="00227314">
      <w:pPr>
        <w:ind w:right="1701"/>
        <w:rPr>
          <w:rFonts w:cs="Arial"/>
          <w:szCs w:val="22"/>
        </w:rPr>
      </w:pPr>
    </w:p>
    <w:p w14:paraId="3BAF7470" w14:textId="53C9C5AC" w:rsidR="00227314" w:rsidRPr="001075BF" w:rsidRDefault="00227314" w:rsidP="001075BF">
      <w:pPr>
        <w:ind w:right="1701"/>
        <w:rPr>
          <w:rFonts w:cs="Arial"/>
          <w:szCs w:val="22"/>
        </w:rPr>
      </w:pPr>
      <w:r w:rsidRPr="001075BF">
        <w:rPr>
          <w:rFonts w:cs="Arial"/>
          <w:szCs w:val="22"/>
        </w:rPr>
        <w:t>Die</w:t>
      </w:r>
      <w:r w:rsidR="00580C29" w:rsidRPr="00580C29">
        <w:t xml:space="preserve"> </w:t>
      </w:r>
      <w:r w:rsidR="00580C29" w:rsidRPr="001B43A6">
        <w:rPr>
          <w:rFonts w:cs="Arial"/>
          <w:szCs w:val="22"/>
        </w:rPr>
        <w:t>ab dem zweiten Quartal 2022 verfügbare</w:t>
      </w:r>
      <w:r w:rsidRPr="001B43A6">
        <w:rPr>
          <w:rFonts w:cs="Arial"/>
          <w:szCs w:val="22"/>
        </w:rPr>
        <w:t xml:space="preserve"> </w:t>
      </w:r>
      <w:r w:rsidR="001075BF" w:rsidRPr="001075BF">
        <w:rPr>
          <w:rFonts w:cs="Arial"/>
          <w:szCs w:val="22"/>
          <w:shd w:val="clear" w:color="auto" w:fill="FFFFFF"/>
        </w:rPr>
        <w:t>Citroën Service Solution</w:t>
      </w:r>
      <w:r w:rsidR="001075BF" w:rsidRPr="001075BF">
        <w:rPr>
          <w:rFonts w:cs="Arial"/>
          <w:szCs w:val="22"/>
        </w:rPr>
        <w:t xml:space="preserve"> </w:t>
      </w:r>
      <w:r w:rsidRPr="001075BF">
        <w:rPr>
          <w:rFonts w:cs="Arial"/>
          <w:szCs w:val="22"/>
        </w:rPr>
        <w:t xml:space="preserve">hat bott für Handwerker, Servicetechniker, Monteure und andere Dienstleister entwickelt. In den bott vario3 Einrichtungsmodulen lässt sich alles verstauen, was man für die tägliche Arbeit braucht. Sicher und ordentlich. So optimiert man die Arbeitsabläufe in der mobilen Werkstatt. Durch das extrem geringe Eigengewicht von bott vario3 kann man möglichst viel Material und Equipment mitnehmen. Die Einbaulösung von bott ist auf Wunsch auch frei nach dem Bedarf zu planen. Dies bietet unzählige Möglichkeiten für die individuelle Ladungssicherung. </w:t>
      </w:r>
      <w:r>
        <w:rPr>
          <w:rFonts w:cs="Arial"/>
          <w:b/>
          <w:szCs w:val="22"/>
        </w:rPr>
        <w:br w:type="page"/>
      </w:r>
    </w:p>
    <w:p w14:paraId="791D8E62" w14:textId="237D3CDB" w:rsidR="00227314" w:rsidRPr="00227314" w:rsidRDefault="00227314" w:rsidP="00227314">
      <w:pPr>
        <w:ind w:right="1701"/>
        <w:rPr>
          <w:rFonts w:cs="Arial"/>
          <w:b/>
          <w:szCs w:val="22"/>
        </w:rPr>
      </w:pPr>
      <w:r w:rsidRPr="00227314">
        <w:rPr>
          <w:rFonts w:cs="Arial"/>
          <w:b/>
          <w:szCs w:val="22"/>
        </w:rPr>
        <w:lastRenderedPageBreak/>
        <w:t>Sicher, leicht und variabel</w:t>
      </w:r>
    </w:p>
    <w:p w14:paraId="7DEC3AF9" w14:textId="7CC6D2D8" w:rsidR="00227314" w:rsidRPr="00227314" w:rsidRDefault="00227314" w:rsidP="00227314">
      <w:pPr>
        <w:ind w:right="1701"/>
        <w:rPr>
          <w:rFonts w:cs="Arial"/>
          <w:szCs w:val="22"/>
        </w:rPr>
      </w:pPr>
    </w:p>
    <w:p w14:paraId="6A9F644E" w14:textId="0992B6FC" w:rsidR="00227314" w:rsidRPr="00227314" w:rsidRDefault="00227314" w:rsidP="00227314">
      <w:pPr>
        <w:ind w:right="1701"/>
        <w:rPr>
          <w:rFonts w:cs="Arial"/>
          <w:szCs w:val="22"/>
        </w:rPr>
      </w:pPr>
      <w:r w:rsidRPr="00227314">
        <w:rPr>
          <w:rFonts w:cs="Arial"/>
          <w:szCs w:val="22"/>
        </w:rPr>
        <w:t xml:space="preserve">Die bott vario3 Fahrzeugeinrichtung wird den hohen Anforderungen der Crashtests nach Richtlinie ECE R44 mehr als gerecht. Durch die Konstruktion der Fahrzeugeinrichtung aus Aluminium haben </w:t>
      </w:r>
      <w:r>
        <w:rPr>
          <w:rFonts w:cs="Arial"/>
          <w:szCs w:val="22"/>
        </w:rPr>
        <w:t xml:space="preserve">die </w:t>
      </w:r>
      <w:r w:rsidRPr="00227314">
        <w:rPr>
          <w:rFonts w:cs="Arial"/>
          <w:szCs w:val="22"/>
        </w:rPr>
        <w:t>Entwickler</w:t>
      </w:r>
      <w:r>
        <w:rPr>
          <w:rFonts w:cs="Arial"/>
          <w:szCs w:val="22"/>
        </w:rPr>
        <w:t xml:space="preserve"> von bott</w:t>
      </w:r>
      <w:r w:rsidRPr="00227314">
        <w:rPr>
          <w:rFonts w:cs="Arial"/>
          <w:szCs w:val="22"/>
        </w:rPr>
        <w:t xml:space="preserve"> die Einrichtung im Verhältnis zur vorherigen Generation deutlich leichter gemacht. Die eloxierten Aluminiumprofile sind langlebig und widerstandsfähig. Die Systemmaße der bott vario3 Fahrzeugeinrichtung bieten viel Variabilität bei der Organisation des Equipments. bott nutzt den Innenraum des Transporters optimal – kein noch so kleiner Platz wird verschenkt. Das neue, voll kompatible Syst</w:t>
      </w:r>
      <w:r>
        <w:rPr>
          <w:rFonts w:cs="Arial"/>
          <w:szCs w:val="22"/>
        </w:rPr>
        <w:t xml:space="preserve">ainer³ Koffersystem erleichtert </w:t>
      </w:r>
      <w:r w:rsidRPr="00227314">
        <w:rPr>
          <w:rFonts w:cs="Arial"/>
          <w:szCs w:val="22"/>
        </w:rPr>
        <w:t>den Arbeitsalltag immens. Es ist perfekt in die Fahrzeugeinrichtung integriert.</w:t>
      </w:r>
    </w:p>
    <w:p w14:paraId="1BF6C208" w14:textId="6E75D020" w:rsidR="00227314" w:rsidRPr="00227314" w:rsidRDefault="00227314" w:rsidP="00227314">
      <w:pPr>
        <w:ind w:right="1701"/>
        <w:rPr>
          <w:rFonts w:cs="Arial"/>
          <w:szCs w:val="22"/>
        </w:rPr>
      </w:pPr>
    </w:p>
    <w:p w14:paraId="663BB02B" w14:textId="5B558DCD" w:rsidR="00644595" w:rsidRPr="00644595" w:rsidRDefault="00644595" w:rsidP="00644595">
      <w:pPr>
        <w:ind w:right="1701"/>
        <w:rPr>
          <w:rFonts w:cs="Arial"/>
          <w:sz w:val="24"/>
        </w:rPr>
      </w:pPr>
    </w:p>
    <w:p w14:paraId="6D48788D" w14:textId="54049E9F" w:rsidR="00ED39DF" w:rsidRPr="000427C8" w:rsidRDefault="000427C8" w:rsidP="000427C8">
      <w:pPr>
        <w:ind w:right="1701"/>
        <w:rPr>
          <w:rFonts w:cs="Arial"/>
          <w:szCs w:val="22"/>
        </w:rPr>
      </w:pPr>
      <w:r>
        <w:rPr>
          <w:rFonts w:cs="Arial"/>
          <w:szCs w:val="22"/>
        </w:rPr>
        <w:t xml:space="preserve">- </w:t>
      </w:r>
      <w:r w:rsidR="0033154D">
        <w:rPr>
          <w:rFonts w:cs="Arial"/>
          <w:szCs w:val="22"/>
        </w:rPr>
        <w:t>16</w:t>
      </w:r>
      <w:r w:rsidR="00ED39DF" w:rsidRPr="000427C8">
        <w:rPr>
          <w:rFonts w:cs="Arial"/>
          <w:szCs w:val="22"/>
        </w:rPr>
        <w:t xml:space="preserve">. </w:t>
      </w:r>
      <w:r w:rsidR="0033154D">
        <w:rPr>
          <w:rFonts w:cs="Arial"/>
          <w:szCs w:val="22"/>
        </w:rPr>
        <w:t>Februar 2022</w:t>
      </w:r>
      <w:r>
        <w:rPr>
          <w:rFonts w:cs="Arial"/>
          <w:szCs w:val="22"/>
        </w:rPr>
        <w:t xml:space="preserve"> -</w:t>
      </w:r>
    </w:p>
    <w:p w14:paraId="1B31CE13" w14:textId="3D3AACDC" w:rsidR="000A6FCB" w:rsidRDefault="000A6FCB" w:rsidP="000507E8">
      <w:pPr>
        <w:ind w:right="1701"/>
        <w:rPr>
          <w:rFonts w:cs="Arial"/>
          <w:szCs w:val="22"/>
        </w:rPr>
      </w:pPr>
    </w:p>
    <w:p w14:paraId="11DAEA47" w14:textId="4B7D71DF" w:rsidR="00ED39DF" w:rsidRDefault="00ED39DF" w:rsidP="002A161B">
      <w:pPr>
        <w:rPr>
          <w:rFonts w:ascii="Frutiger 45 Light" w:hAnsi="Frutiger 45 Light"/>
          <w:sz w:val="18"/>
          <w:szCs w:val="18"/>
        </w:rPr>
      </w:pPr>
    </w:p>
    <w:p w14:paraId="61BD0B64" w14:textId="78A2D8D5" w:rsidR="00986522" w:rsidRPr="002A161B" w:rsidRDefault="00986522" w:rsidP="002A161B">
      <w:pPr>
        <w:rPr>
          <w:rFonts w:cs="Arial"/>
          <w:szCs w:val="22"/>
        </w:rPr>
      </w:pPr>
      <w:r>
        <w:rPr>
          <w:rFonts w:ascii="Frutiger 45 Light" w:hAnsi="Frutiger 45 Light"/>
          <w:sz w:val="18"/>
          <w:szCs w:val="18"/>
        </w:rPr>
        <w:t>Bildmaterial:</w:t>
      </w:r>
    </w:p>
    <w:p w14:paraId="2C6AD46B" w14:textId="43FB3ADC" w:rsidR="00986522" w:rsidRPr="00986522" w:rsidRDefault="00986522" w:rsidP="00B42AE0">
      <w:pPr>
        <w:ind w:right="1701"/>
        <w:rPr>
          <w:rFonts w:ascii="Frutiger 45 Light" w:hAnsi="Frutiger 45 Light"/>
          <w:sz w:val="18"/>
          <w:szCs w:val="18"/>
        </w:rPr>
      </w:pPr>
    </w:p>
    <w:p w14:paraId="79AA17A0" w14:textId="43CF0EE9" w:rsidR="00AA2B87" w:rsidRPr="00AA2B87" w:rsidRDefault="00AA2B87" w:rsidP="00227314">
      <w:pPr>
        <w:pStyle w:val="Listenabsatz"/>
        <w:numPr>
          <w:ilvl w:val="0"/>
          <w:numId w:val="5"/>
        </w:numPr>
        <w:ind w:right="1701"/>
        <w:rPr>
          <w:rFonts w:cs="Arial"/>
          <w:color w:val="7F7F7F" w:themeColor="text1" w:themeTint="80"/>
          <w:sz w:val="20"/>
          <w:szCs w:val="20"/>
        </w:rPr>
      </w:pPr>
      <w:r w:rsidRPr="00227314">
        <w:rPr>
          <w:rFonts w:cs="Arial"/>
          <w:noProof/>
          <w:color w:val="7F7F7F" w:themeColor="text1" w:themeTint="80"/>
          <w:sz w:val="20"/>
          <w:szCs w:val="20"/>
        </w:rPr>
        <w:drawing>
          <wp:anchor distT="0" distB="0" distL="114300" distR="114300" simplePos="0" relativeHeight="251658240" behindDoc="1" locked="0" layoutInCell="1" allowOverlap="1" wp14:anchorId="493AC132" wp14:editId="10CDD80F">
            <wp:simplePos x="0" y="0"/>
            <wp:positionH relativeFrom="column">
              <wp:posOffset>4769485</wp:posOffset>
            </wp:positionH>
            <wp:positionV relativeFrom="paragraph">
              <wp:posOffset>44577</wp:posOffset>
            </wp:positionV>
            <wp:extent cx="1617992" cy="1271429"/>
            <wp:effectExtent l="0" t="0" r="1270" b="5080"/>
            <wp:wrapNone/>
            <wp:docPr id="7" name="Grafik 7" descr="G:\Marketing\Mitarbeiter\Theurer\Pressemeldungen\20210428_Peugeot\NEWS_PEUGEOT_20210415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428_Peugeot\NEWS_PEUGEOT_20210415_02.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1622798" cy="12752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24C58">
        <w:rPr>
          <w:rFonts w:ascii="Frutiger 45 Light" w:hAnsi="Frutiger 45 Light"/>
          <w:sz w:val="18"/>
          <w:szCs w:val="18"/>
        </w:rPr>
        <w:t xml:space="preserve">Perfekte Ladungssicherung: </w:t>
      </w:r>
      <w:r w:rsidR="000507E8">
        <w:rPr>
          <w:rFonts w:ascii="Frutiger 45 Light" w:hAnsi="Frutiger 45 Light"/>
          <w:sz w:val="18"/>
          <w:szCs w:val="18"/>
        </w:rPr>
        <w:t>D</w:t>
      </w:r>
      <w:r>
        <w:rPr>
          <w:rFonts w:ascii="Frutiger 45 Light" w:hAnsi="Frutiger 45 Light"/>
          <w:sz w:val="18"/>
          <w:szCs w:val="18"/>
        </w:rPr>
        <w:t xml:space="preserve">ie </w:t>
      </w:r>
      <w:r w:rsidR="001075BF" w:rsidRPr="001075BF">
        <w:rPr>
          <w:rFonts w:ascii="Frutiger LT Pro 45 Light" w:hAnsi="Frutiger LT Pro 45 Light" w:cs="Arial"/>
          <w:sz w:val="18"/>
          <w:szCs w:val="21"/>
          <w:shd w:val="clear" w:color="auto" w:fill="FFFFFF"/>
        </w:rPr>
        <w:t xml:space="preserve">Citroën </w:t>
      </w:r>
      <w:proofErr w:type="spellStart"/>
      <w:r w:rsidR="001075BF" w:rsidRPr="001075BF">
        <w:rPr>
          <w:rFonts w:ascii="Frutiger LT Pro 45 Light" w:hAnsi="Frutiger LT Pro 45 Light" w:cs="Arial"/>
          <w:sz w:val="18"/>
          <w:szCs w:val="21"/>
          <w:shd w:val="clear" w:color="auto" w:fill="FFFFFF"/>
        </w:rPr>
        <w:t>Transline</w:t>
      </w:r>
      <w:proofErr w:type="spellEnd"/>
      <w:r w:rsidR="001075BF" w:rsidRPr="001075BF">
        <w:rPr>
          <w:rFonts w:ascii="Frutiger LT Pro 45 Light" w:hAnsi="Frutiger LT Pro 45 Light" w:cs="Arial"/>
          <w:sz w:val="18"/>
          <w:szCs w:val="21"/>
          <w:shd w:val="clear" w:color="auto" w:fill="FFFFFF"/>
        </w:rPr>
        <w:t xml:space="preserve"> Solution des Jumpers</w:t>
      </w:r>
    </w:p>
    <w:p w14:paraId="2D340A69" w14:textId="506382FD" w:rsidR="002A161B" w:rsidRPr="00AA2B87" w:rsidRDefault="00624C58" w:rsidP="00227314">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 xml:space="preserve">Ordnung und Struktur: </w:t>
      </w:r>
      <w:r w:rsidR="00AA2B87">
        <w:rPr>
          <w:rFonts w:ascii="Frutiger 45 Light" w:hAnsi="Frutiger 45 Light"/>
          <w:sz w:val="18"/>
          <w:szCs w:val="18"/>
        </w:rPr>
        <w:t xml:space="preserve">Die </w:t>
      </w:r>
      <w:r w:rsidR="001075BF" w:rsidRPr="001075BF">
        <w:rPr>
          <w:rFonts w:ascii="Frutiger LT Pro 45 Light" w:hAnsi="Frutiger LT Pro 45 Light" w:cs="Arial"/>
          <w:sz w:val="18"/>
          <w:szCs w:val="21"/>
          <w:shd w:val="clear" w:color="auto" w:fill="FFFFFF"/>
        </w:rPr>
        <w:t xml:space="preserve">Citroën </w:t>
      </w:r>
      <w:proofErr w:type="spellStart"/>
      <w:r w:rsidR="001075BF" w:rsidRPr="001075BF">
        <w:rPr>
          <w:rFonts w:ascii="Frutiger LT Pro 45 Light" w:hAnsi="Frutiger LT Pro 45 Light" w:cs="Arial"/>
          <w:sz w:val="18"/>
          <w:szCs w:val="21"/>
          <w:shd w:val="clear" w:color="auto" w:fill="FFFFFF"/>
        </w:rPr>
        <w:t>Transline</w:t>
      </w:r>
      <w:proofErr w:type="spellEnd"/>
      <w:r w:rsidR="001075BF" w:rsidRPr="001075BF">
        <w:rPr>
          <w:rFonts w:ascii="Frutiger LT Pro 45 Light" w:hAnsi="Frutiger LT Pro 45 Light" w:cs="Arial"/>
          <w:sz w:val="18"/>
          <w:szCs w:val="21"/>
          <w:shd w:val="clear" w:color="auto" w:fill="FFFFFF"/>
        </w:rPr>
        <w:t xml:space="preserve"> Solution</w:t>
      </w:r>
      <w:r w:rsidR="001075BF">
        <w:rPr>
          <w:rFonts w:ascii="Frutiger LT Pro 45 Light" w:hAnsi="Frutiger LT Pro 45 Light" w:cs="Arial"/>
          <w:sz w:val="18"/>
          <w:szCs w:val="21"/>
          <w:shd w:val="clear" w:color="auto" w:fill="FFFFFF"/>
        </w:rPr>
        <w:t xml:space="preserve"> des </w:t>
      </w:r>
      <w:proofErr w:type="spellStart"/>
      <w:r w:rsidR="001075BF">
        <w:rPr>
          <w:rFonts w:ascii="Frutiger LT Pro 45 Light" w:hAnsi="Frutiger LT Pro 45 Light" w:cs="Arial"/>
          <w:sz w:val="18"/>
          <w:szCs w:val="21"/>
          <w:shd w:val="clear" w:color="auto" w:fill="FFFFFF"/>
        </w:rPr>
        <w:t>Berlingos</w:t>
      </w:r>
      <w:proofErr w:type="spellEnd"/>
    </w:p>
    <w:p w14:paraId="59ACCAEF" w14:textId="019ECD60" w:rsidR="00AA2B87" w:rsidRDefault="00624C58" w:rsidP="00227314">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 xml:space="preserve">Perfekte Organisation des Equipments: </w:t>
      </w:r>
      <w:r w:rsidR="00AA2B87">
        <w:rPr>
          <w:rFonts w:ascii="Frutiger 45 Light" w:hAnsi="Frutiger 45 Light"/>
          <w:sz w:val="18"/>
          <w:szCs w:val="18"/>
        </w:rPr>
        <w:t xml:space="preserve">Die </w:t>
      </w:r>
      <w:r w:rsidR="001075BF" w:rsidRPr="001075BF">
        <w:rPr>
          <w:rFonts w:ascii="Frutiger LT Pro 45 Light" w:hAnsi="Frutiger LT Pro 45 Light" w:cs="Arial"/>
          <w:sz w:val="18"/>
          <w:szCs w:val="21"/>
          <w:shd w:val="clear" w:color="auto" w:fill="FFFFFF"/>
        </w:rPr>
        <w:t xml:space="preserve">Citroën </w:t>
      </w:r>
      <w:r w:rsidR="001075BF">
        <w:rPr>
          <w:rFonts w:ascii="Frutiger LT Pro 45 Light" w:hAnsi="Frutiger LT Pro 45 Light" w:cs="Arial"/>
          <w:sz w:val="18"/>
          <w:szCs w:val="21"/>
          <w:shd w:val="clear" w:color="auto" w:fill="FFFFFF"/>
        </w:rPr>
        <w:t>Service Solution</w:t>
      </w:r>
      <w:r w:rsidR="001075BF" w:rsidRPr="001075BF">
        <w:rPr>
          <w:rFonts w:ascii="Frutiger LT Pro 45 Light" w:hAnsi="Frutiger LT Pro 45 Light" w:cs="Arial"/>
          <w:sz w:val="18"/>
          <w:szCs w:val="21"/>
          <w:shd w:val="clear" w:color="auto" w:fill="FFFFFF"/>
        </w:rPr>
        <w:t xml:space="preserve"> des Jumpers</w:t>
      </w:r>
    </w:p>
    <w:p w14:paraId="250958BC" w14:textId="77777777" w:rsidR="00F0308F" w:rsidRDefault="00F0308F" w:rsidP="00B42AE0">
      <w:pPr>
        <w:ind w:right="2126"/>
        <w:rPr>
          <w:rFonts w:cs="Arial"/>
          <w:color w:val="7F7F7F" w:themeColor="text1" w:themeTint="80"/>
          <w:sz w:val="20"/>
          <w:szCs w:val="20"/>
        </w:rPr>
      </w:pPr>
    </w:p>
    <w:p w14:paraId="189C41C3" w14:textId="77777777" w:rsidR="00AA2B87" w:rsidRDefault="00AA2B87" w:rsidP="00B42AE0">
      <w:pPr>
        <w:ind w:right="2126"/>
        <w:rPr>
          <w:rFonts w:cs="Arial"/>
          <w:color w:val="7F7F7F" w:themeColor="text1" w:themeTint="80"/>
          <w:sz w:val="20"/>
          <w:szCs w:val="20"/>
        </w:rPr>
      </w:pPr>
    </w:p>
    <w:p w14:paraId="6D6B03E6" w14:textId="28B3E671" w:rsidR="00253B16" w:rsidRDefault="00227314" w:rsidP="00B42AE0">
      <w:pPr>
        <w:ind w:right="2126"/>
        <w:rPr>
          <w:rFonts w:cs="Arial"/>
          <w:color w:val="7F7F7F" w:themeColor="text1" w:themeTint="80"/>
          <w:sz w:val="20"/>
          <w:szCs w:val="20"/>
        </w:rPr>
      </w:pPr>
      <w:r w:rsidRPr="00227314">
        <w:rPr>
          <w:rFonts w:cs="Arial"/>
          <w:noProof/>
          <w:color w:val="7F7F7F" w:themeColor="text1" w:themeTint="80"/>
          <w:sz w:val="20"/>
          <w:szCs w:val="20"/>
        </w:rPr>
        <w:drawing>
          <wp:anchor distT="0" distB="0" distL="114300" distR="114300" simplePos="0" relativeHeight="251660288" behindDoc="1" locked="0" layoutInCell="1" allowOverlap="1" wp14:anchorId="6F32A72D" wp14:editId="504ECE46">
            <wp:simplePos x="0" y="0"/>
            <wp:positionH relativeFrom="margin">
              <wp:posOffset>4776470</wp:posOffset>
            </wp:positionH>
            <wp:positionV relativeFrom="paragraph">
              <wp:posOffset>754710</wp:posOffset>
            </wp:positionV>
            <wp:extent cx="1607898" cy="1030059"/>
            <wp:effectExtent l="0" t="0" r="0" b="0"/>
            <wp:wrapNone/>
            <wp:docPr id="5" name="Grafik 5" descr="G:\Marketing\Mitarbeiter\Theurer\Pressemeldungen\20210428_Peugeot\NEWS_PEUGEOT_20210415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428_Peugeot\NEWS_PEUGEOT_20210415_03.jp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1607898" cy="103005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F69CB" w:rsidRPr="00DF69CB">
        <w:rPr>
          <w:rFonts w:cs="Arial"/>
          <w:color w:val="7F7F7F" w:themeColor="text1" w:themeTint="80"/>
          <w:sz w:val="20"/>
          <w:szCs w:val="20"/>
        </w:rPr>
        <w:t xml:space="preserve">bott ist der Systemanbieter für effizientes Arbeiten. Die Fahrzeug- und </w:t>
      </w:r>
      <w:r w:rsidR="00AD3160">
        <w:rPr>
          <w:rFonts w:cs="Arial"/>
          <w:color w:val="7F7F7F" w:themeColor="text1" w:themeTint="80"/>
          <w:sz w:val="20"/>
          <w:szCs w:val="20"/>
        </w:rPr>
        <w:t>B</w:t>
      </w:r>
      <w:r w:rsidR="00DF69CB" w:rsidRPr="00DF69CB">
        <w:rPr>
          <w:rFonts w:cs="Arial"/>
          <w:color w:val="7F7F7F" w:themeColor="text1" w:themeTint="80"/>
          <w:sz w:val="20"/>
          <w:szCs w:val="20"/>
        </w:rPr>
        <w:t xml:space="preserve">etriebseinrichtungen sind perfekt aufeinander abgestimmt. Mit starker Beratungskompetenz und umfassendem </w:t>
      </w:r>
      <w:proofErr w:type="spellStart"/>
      <w:r w:rsidR="00DF69CB" w:rsidRPr="00DF69CB">
        <w:rPr>
          <w:rFonts w:cs="Arial"/>
          <w:color w:val="7F7F7F" w:themeColor="text1" w:themeTint="80"/>
          <w:sz w:val="20"/>
          <w:szCs w:val="20"/>
        </w:rPr>
        <w:t>Full</w:t>
      </w:r>
      <w:proofErr w:type="spellEnd"/>
      <w:r w:rsidR="00DF69CB" w:rsidRPr="00DF69CB">
        <w:rPr>
          <w:rFonts w:cs="Arial"/>
          <w:color w:val="7F7F7F" w:themeColor="text1" w:themeTint="80"/>
          <w:sz w:val="20"/>
          <w:szCs w:val="20"/>
        </w:rPr>
        <w:t xml:space="preserve">-Service liefert </w:t>
      </w:r>
      <w:proofErr w:type="spellStart"/>
      <w:r w:rsidR="00DF69CB" w:rsidRPr="00DF69CB">
        <w:rPr>
          <w:rFonts w:cs="Arial"/>
          <w:color w:val="7F7F7F" w:themeColor="text1" w:themeTint="80"/>
          <w:sz w:val="20"/>
          <w:szCs w:val="20"/>
        </w:rPr>
        <w:t>bott</w:t>
      </w:r>
      <w:proofErr w:type="spellEnd"/>
      <w:r w:rsidR="00DF69CB" w:rsidRPr="00DF69CB">
        <w:rPr>
          <w:rFonts w:cs="Arial"/>
          <w:color w:val="7F7F7F" w:themeColor="text1" w:themeTint="80"/>
          <w:sz w:val="20"/>
          <w:szCs w:val="20"/>
        </w:rPr>
        <w:t xml:space="preserve">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14:paraId="64F8EDF0" w14:textId="22B027BB" w:rsidR="00227314" w:rsidRDefault="00227314" w:rsidP="00B42AE0">
      <w:pPr>
        <w:ind w:right="2126"/>
        <w:rPr>
          <w:rFonts w:cs="Arial"/>
          <w:color w:val="7F7F7F" w:themeColor="text1" w:themeTint="80"/>
          <w:sz w:val="20"/>
          <w:szCs w:val="20"/>
        </w:rPr>
      </w:pPr>
    </w:p>
    <w:p w14:paraId="1DF2AC6E" w14:textId="181064B7" w:rsidR="00227314" w:rsidRPr="00B42AE0" w:rsidRDefault="00227314" w:rsidP="00B42AE0">
      <w:pPr>
        <w:ind w:right="2126"/>
        <w:rPr>
          <w:rFonts w:cs="Arial"/>
          <w:color w:val="7F7F7F" w:themeColor="text1" w:themeTint="80"/>
          <w:sz w:val="20"/>
          <w:szCs w:val="20"/>
        </w:rPr>
      </w:pPr>
      <w:r w:rsidRPr="00227314">
        <w:rPr>
          <w:rFonts w:cs="Arial"/>
          <w:noProof/>
          <w:color w:val="7F7F7F" w:themeColor="text1" w:themeTint="80"/>
          <w:sz w:val="20"/>
          <w:szCs w:val="20"/>
        </w:rPr>
        <w:drawing>
          <wp:anchor distT="0" distB="0" distL="114300" distR="114300" simplePos="0" relativeHeight="251659264" behindDoc="1" locked="0" layoutInCell="1" allowOverlap="1" wp14:anchorId="06BA4EFE" wp14:editId="6AA6D23E">
            <wp:simplePos x="0" y="0"/>
            <wp:positionH relativeFrom="column">
              <wp:posOffset>4777740</wp:posOffset>
            </wp:positionH>
            <wp:positionV relativeFrom="paragraph">
              <wp:posOffset>40970</wp:posOffset>
            </wp:positionV>
            <wp:extent cx="1592846" cy="1097255"/>
            <wp:effectExtent l="0" t="0" r="7620" b="8255"/>
            <wp:wrapNone/>
            <wp:docPr id="6" name="Grafik 6" descr="G:\Marketing\Mitarbeiter\Theurer\Pressemeldungen\20210428_Peugeot\NEWS_PEUGEOT_202104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428_Peugeot\NEWS_PEUGEOT_20210415_01.jpg"/>
                    <pic:cNvPicPr>
                      <a:picLocks noChangeAspect="1" noChangeArrowheads="1"/>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592846" cy="1097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227314" w:rsidRPr="00B42AE0"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AE296" w14:textId="77777777" w:rsidR="00F36164" w:rsidRDefault="00F36164" w:rsidP="00D63281">
      <w:r>
        <w:separator/>
      </w:r>
    </w:p>
  </w:endnote>
  <w:endnote w:type="continuationSeparator" w:id="0">
    <w:p w14:paraId="2B8E1ACC" w14:textId="77777777" w:rsidR="00F36164" w:rsidRDefault="00F36164"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Frutiger LT Pro 45 Light">
    <w:altName w:val="Corbel"/>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261F58E4"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1075BF">
                            <w:rPr>
                              <w:rFonts w:ascii="Arial" w:eastAsiaTheme="majorEastAsia" w:hAnsi="Arial" w:cs="Arial"/>
                              <w:b/>
                              <w:bCs/>
                              <w:color w:val="000000" w:themeColor="text1"/>
                              <w:kern w:val="24"/>
                              <w:sz w:val="14"/>
                              <w:szCs w:val="14"/>
                            </w:rPr>
                            <w:t>Janina Grajer</w:t>
                          </w:r>
                          <w:r w:rsidR="001075BF">
                            <w:rPr>
                              <w:rFonts w:ascii="Arial" w:eastAsiaTheme="majorEastAsia" w:hAnsi="Arial" w:cs="Arial"/>
                              <w:b/>
                              <w:bCs/>
                              <w:color w:val="000000" w:themeColor="text1"/>
                              <w:kern w:val="24"/>
                              <w:sz w:val="14"/>
                              <w:szCs w:val="14"/>
                            </w:rPr>
                            <w:br/>
                            <w:t>Telefon: +49 (0) 7971 251-257</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1075BF">
                            <w:rPr>
                              <w:rFonts w:ascii="Arial" w:eastAsiaTheme="majorEastAsia" w:hAnsi="Arial" w:cs="Arial"/>
                              <w:b/>
                              <w:bCs/>
                              <w:color w:val="000000" w:themeColor="text1"/>
                              <w:kern w:val="24"/>
                              <w:sz w:val="14"/>
                              <w:szCs w:val="14"/>
                            </w:rPr>
                            <w:t>janina.grajer</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261F58E4"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1075BF">
                      <w:rPr>
                        <w:rFonts w:ascii="Arial" w:eastAsiaTheme="majorEastAsia" w:hAnsi="Arial" w:cs="Arial"/>
                        <w:b/>
                        <w:bCs/>
                        <w:color w:val="000000" w:themeColor="text1"/>
                        <w:kern w:val="24"/>
                        <w:sz w:val="14"/>
                        <w:szCs w:val="14"/>
                      </w:rPr>
                      <w:t>Janina Grajer</w:t>
                    </w:r>
                    <w:r w:rsidR="001075BF">
                      <w:rPr>
                        <w:rFonts w:ascii="Arial" w:eastAsiaTheme="majorEastAsia" w:hAnsi="Arial" w:cs="Arial"/>
                        <w:b/>
                        <w:bCs/>
                        <w:color w:val="000000" w:themeColor="text1"/>
                        <w:kern w:val="24"/>
                        <w:sz w:val="14"/>
                        <w:szCs w:val="14"/>
                      </w:rPr>
                      <w:br/>
                      <w:t>Telefon: +49 (0) 7971 251-257</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1075BF">
                      <w:rPr>
                        <w:rFonts w:ascii="Arial" w:eastAsiaTheme="majorEastAsia" w:hAnsi="Arial" w:cs="Arial"/>
                        <w:b/>
                        <w:bCs/>
                        <w:color w:val="000000" w:themeColor="text1"/>
                        <w:kern w:val="24"/>
                        <w:sz w:val="14"/>
                        <w:szCs w:val="14"/>
                      </w:rPr>
                      <w:t>janina.grajer</w:t>
                    </w:r>
                    <w:r>
                      <w:rPr>
                        <w:rFonts w:ascii="Arial" w:eastAsiaTheme="majorEastAsia" w:hAnsi="Arial" w:cs="Arial"/>
                        <w:b/>
                        <w:bCs/>
                        <w:color w:val="000000" w:themeColor="text1"/>
                        <w:kern w:val="24"/>
                        <w:sz w:val="14"/>
                        <w:szCs w:val="14"/>
                      </w:rPr>
                      <w:t>@bott.de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9298D" w14:textId="77777777" w:rsidR="00F36164" w:rsidRDefault="00F36164" w:rsidP="00D63281">
      <w:r>
        <w:separator/>
      </w:r>
    </w:p>
  </w:footnote>
  <w:footnote w:type="continuationSeparator" w:id="0">
    <w:p w14:paraId="3441E62C" w14:textId="77777777" w:rsidR="00F36164" w:rsidRDefault="00F36164"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81A4E"/>
    <w:multiLevelType w:val="hybridMultilevel"/>
    <w:tmpl w:val="5E3ECAAE"/>
    <w:lvl w:ilvl="0" w:tplc="82987106">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33BD"/>
    <w:rsid w:val="00036FA8"/>
    <w:rsid w:val="000427C8"/>
    <w:rsid w:val="000507E8"/>
    <w:rsid w:val="00055F4C"/>
    <w:rsid w:val="00060D06"/>
    <w:rsid w:val="00075BC3"/>
    <w:rsid w:val="0008511A"/>
    <w:rsid w:val="000958F1"/>
    <w:rsid w:val="000A09E8"/>
    <w:rsid w:val="000A4B2D"/>
    <w:rsid w:val="000A6FCB"/>
    <w:rsid w:val="000B3078"/>
    <w:rsid w:val="000C0BC0"/>
    <w:rsid w:val="000C512E"/>
    <w:rsid w:val="000D106F"/>
    <w:rsid w:val="000D39B2"/>
    <w:rsid w:val="000D4029"/>
    <w:rsid w:val="000E0555"/>
    <w:rsid w:val="000F6720"/>
    <w:rsid w:val="001061C2"/>
    <w:rsid w:val="001075BF"/>
    <w:rsid w:val="0010778D"/>
    <w:rsid w:val="00117AB4"/>
    <w:rsid w:val="001206C8"/>
    <w:rsid w:val="00131F5D"/>
    <w:rsid w:val="00135485"/>
    <w:rsid w:val="001365AB"/>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B43A6"/>
    <w:rsid w:val="001C223A"/>
    <w:rsid w:val="001C2A2F"/>
    <w:rsid w:val="001D140A"/>
    <w:rsid w:val="001D2CE3"/>
    <w:rsid w:val="001D5FAF"/>
    <w:rsid w:val="001E6080"/>
    <w:rsid w:val="001F0767"/>
    <w:rsid w:val="001F3924"/>
    <w:rsid w:val="00213762"/>
    <w:rsid w:val="00227314"/>
    <w:rsid w:val="0022789F"/>
    <w:rsid w:val="00242516"/>
    <w:rsid w:val="00252222"/>
    <w:rsid w:val="00253B16"/>
    <w:rsid w:val="00256FC6"/>
    <w:rsid w:val="00260BC3"/>
    <w:rsid w:val="0026255A"/>
    <w:rsid w:val="00264116"/>
    <w:rsid w:val="00274F4F"/>
    <w:rsid w:val="00276530"/>
    <w:rsid w:val="0028108D"/>
    <w:rsid w:val="00283011"/>
    <w:rsid w:val="00291329"/>
    <w:rsid w:val="00296D78"/>
    <w:rsid w:val="002A161B"/>
    <w:rsid w:val="002A55E7"/>
    <w:rsid w:val="002A5A9C"/>
    <w:rsid w:val="002B62FD"/>
    <w:rsid w:val="002B6D97"/>
    <w:rsid w:val="002C0094"/>
    <w:rsid w:val="002C64AB"/>
    <w:rsid w:val="002D225B"/>
    <w:rsid w:val="002D4A2C"/>
    <w:rsid w:val="002E0E66"/>
    <w:rsid w:val="00305B26"/>
    <w:rsid w:val="00307385"/>
    <w:rsid w:val="00314033"/>
    <w:rsid w:val="00317091"/>
    <w:rsid w:val="00317A16"/>
    <w:rsid w:val="00320F7F"/>
    <w:rsid w:val="00322993"/>
    <w:rsid w:val="00323574"/>
    <w:rsid w:val="0033154D"/>
    <w:rsid w:val="00333FF3"/>
    <w:rsid w:val="0034056C"/>
    <w:rsid w:val="00346FFD"/>
    <w:rsid w:val="003720D8"/>
    <w:rsid w:val="0037544A"/>
    <w:rsid w:val="0038016A"/>
    <w:rsid w:val="003955AD"/>
    <w:rsid w:val="003971B5"/>
    <w:rsid w:val="003A64E5"/>
    <w:rsid w:val="003B546D"/>
    <w:rsid w:val="003B58E6"/>
    <w:rsid w:val="003C5815"/>
    <w:rsid w:val="003C613C"/>
    <w:rsid w:val="003D3094"/>
    <w:rsid w:val="003D5E57"/>
    <w:rsid w:val="003D6F1A"/>
    <w:rsid w:val="003E6DEE"/>
    <w:rsid w:val="003E73A6"/>
    <w:rsid w:val="003F39AA"/>
    <w:rsid w:val="003F56D4"/>
    <w:rsid w:val="00400AEB"/>
    <w:rsid w:val="00400C79"/>
    <w:rsid w:val="00400E06"/>
    <w:rsid w:val="00401560"/>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325E"/>
    <w:rsid w:val="004E5CFF"/>
    <w:rsid w:val="004E6B95"/>
    <w:rsid w:val="004F2AA6"/>
    <w:rsid w:val="00500C22"/>
    <w:rsid w:val="005054B2"/>
    <w:rsid w:val="00505D98"/>
    <w:rsid w:val="00511BFB"/>
    <w:rsid w:val="005168C3"/>
    <w:rsid w:val="00521F74"/>
    <w:rsid w:val="00522434"/>
    <w:rsid w:val="005267BB"/>
    <w:rsid w:val="00536642"/>
    <w:rsid w:val="0055037D"/>
    <w:rsid w:val="005525BD"/>
    <w:rsid w:val="00555226"/>
    <w:rsid w:val="00574958"/>
    <w:rsid w:val="0057607A"/>
    <w:rsid w:val="00580C29"/>
    <w:rsid w:val="00581B50"/>
    <w:rsid w:val="00586794"/>
    <w:rsid w:val="00592ED9"/>
    <w:rsid w:val="005933A0"/>
    <w:rsid w:val="00594C96"/>
    <w:rsid w:val="00594E53"/>
    <w:rsid w:val="005958F7"/>
    <w:rsid w:val="005A2A8C"/>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4C58"/>
    <w:rsid w:val="00626CF9"/>
    <w:rsid w:val="006279F2"/>
    <w:rsid w:val="00627B53"/>
    <w:rsid w:val="00635B4B"/>
    <w:rsid w:val="00644595"/>
    <w:rsid w:val="00646080"/>
    <w:rsid w:val="00646D2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13AE"/>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4F53"/>
    <w:rsid w:val="007A55D0"/>
    <w:rsid w:val="007B3E8D"/>
    <w:rsid w:val="007B62AF"/>
    <w:rsid w:val="007D33C1"/>
    <w:rsid w:val="007E504D"/>
    <w:rsid w:val="007F2DC5"/>
    <w:rsid w:val="007F3752"/>
    <w:rsid w:val="007F51D5"/>
    <w:rsid w:val="007F5A8E"/>
    <w:rsid w:val="007F7BE3"/>
    <w:rsid w:val="00802069"/>
    <w:rsid w:val="00813E87"/>
    <w:rsid w:val="00815DCE"/>
    <w:rsid w:val="008208A6"/>
    <w:rsid w:val="00820F84"/>
    <w:rsid w:val="0083215D"/>
    <w:rsid w:val="008359C2"/>
    <w:rsid w:val="008361EF"/>
    <w:rsid w:val="008367A8"/>
    <w:rsid w:val="00841EF1"/>
    <w:rsid w:val="0084651E"/>
    <w:rsid w:val="00853972"/>
    <w:rsid w:val="00863259"/>
    <w:rsid w:val="00864A9F"/>
    <w:rsid w:val="008671E3"/>
    <w:rsid w:val="00874582"/>
    <w:rsid w:val="00877E91"/>
    <w:rsid w:val="0088144D"/>
    <w:rsid w:val="00882FB3"/>
    <w:rsid w:val="00891DD8"/>
    <w:rsid w:val="00893C54"/>
    <w:rsid w:val="0089639E"/>
    <w:rsid w:val="00897476"/>
    <w:rsid w:val="008A3031"/>
    <w:rsid w:val="008D17BD"/>
    <w:rsid w:val="008D2918"/>
    <w:rsid w:val="008D3639"/>
    <w:rsid w:val="008E04F6"/>
    <w:rsid w:val="008E2084"/>
    <w:rsid w:val="008F13AE"/>
    <w:rsid w:val="008F2B38"/>
    <w:rsid w:val="008F6541"/>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52635"/>
    <w:rsid w:val="00A53874"/>
    <w:rsid w:val="00A60601"/>
    <w:rsid w:val="00A64DED"/>
    <w:rsid w:val="00A65D73"/>
    <w:rsid w:val="00A74468"/>
    <w:rsid w:val="00A82BF0"/>
    <w:rsid w:val="00A84009"/>
    <w:rsid w:val="00A84A3E"/>
    <w:rsid w:val="00A9014A"/>
    <w:rsid w:val="00A92733"/>
    <w:rsid w:val="00AA2B87"/>
    <w:rsid w:val="00AA3066"/>
    <w:rsid w:val="00AA3623"/>
    <w:rsid w:val="00AA7501"/>
    <w:rsid w:val="00AB5F43"/>
    <w:rsid w:val="00AC1C3F"/>
    <w:rsid w:val="00AC1E22"/>
    <w:rsid w:val="00AC2D51"/>
    <w:rsid w:val="00AC458B"/>
    <w:rsid w:val="00AC49E7"/>
    <w:rsid w:val="00AD3160"/>
    <w:rsid w:val="00AD3970"/>
    <w:rsid w:val="00AE2B55"/>
    <w:rsid w:val="00AE2E30"/>
    <w:rsid w:val="00AE3F29"/>
    <w:rsid w:val="00AE559C"/>
    <w:rsid w:val="00B046C7"/>
    <w:rsid w:val="00B05225"/>
    <w:rsid w:val="00B12D93"/>
    <w:rsid w:val="00B14987"/>
    <w:rsid w:val="00B358B6"/>
    <w:rsid w:val="00B3798E"/>
    <w:rsid w:val="00B42687"/>
    <w:rsid w:val="00B42AE0"/>
    <w:rsid w:val="00B46BA3"/>
    <w:rsid w:val="00B52918"/>
    <w:rsid w:val="00B753A7"/>
    <w:rsid w:val="00B80234"/>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4793"/>
    <w:rsid w:val="00C15FAE"/>
    <w:rsid w:val="00C213E2"/>
    <w:rsid w:val="00C30113"/>
    <w:rsid w:val="00C3190E"/>
    <w:rsid w:val="00C34021"/>
    <w:rsid w:val="00C356E9"/>
    <w:rsid w:val="00C37A37"/>
    <w:rsid w:val="00C456BE"/>
    <w:rsid w:val="00C509AA"/>
    <w:rsid w:val="00C640CC"/>
    <w:rsid w:val="00C65119"/>
    <w:rsid w:val="00C65A75"/>
    <w:rsid w:val="00C77AD7"/>
    <w:rsid w:val="00C77FE2"/>
    <w:rsid w:val="00C90958"/>
    <w:rsid w:val="00C924AD"/>
    <w:rsid w:val="00C92737"/>
    <w:rsid w:val="00C93681"/>
    <w:rsid w:val="00C96F8D"/>
    <w:rsid w:val="00CA12FD"/>
    <w:rsid w:val="00CA5B7B"/>
    <w:rsid w:val="00CB7970"/>
    <w:rsid w:val="00CD47AB"/>
    <w:rsid w:val="00CD662C"/>
    <w:rsid w:val="00CD7585"/>
    <w:rsid w:val="00CE2C4B"/>
    <w:rsid w:val="00CE2D2E"/>
    <w:rsid w:val="00CF0E44"/>
    <w:rsid w:val="00CF2F64"/>
    <w:rsid w:val="00D05B52"/>
    <w:rsid w:val="00D05C08"/>
    <w:rsid w:val="00D2186A"/>
    <w:rsid w:val="00D2526C"/>
    <w:rsid w:val="00D25D6E"/>
    <w:rsid w:val="00D27A4F"/>
    <w:rsid w:val="00D404EB"/>
    <w:rsid w:val="00D423BF"/>
    <w:rsid w:val="00D476C6"/>
    <w:rsid w:val="00D61085"/>
    <w:rsid w:val="00D61FD9"/>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C621D"/>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32B0"/>
    <w:rsid w:val="00E665CB"/>
    <w:rsid w:val="00E6711A"/>
    <w:rsid w:val="00E67978"/>
    <w:rsid w:val="00E700C6"/>
    <w:rsid w:val="00E72362"/>
    <w:rsid w:val="00E90523"/>
    <w:rsid w:val="00E97AB5"/>
    <w:rsid w:val="00EA45B4"/>
    <w:rsid w:val="00EA4746"/>
    <w:rsid w:val="00EB3EF4"/>
    <w:rsid w:val="00EC11CD"/>
    <w:rsid w:val="00EC12CB"/>
    <w:rsid w:val="00EC3CCB"/>
    <w:rsid w:val="00EC4CD7"/>
    <w:rsid w:val="00ED39DF"/>
    <w:rsid w:val="00ED56C5"/>
    <w:rsid w:val="00ED668C"/>
    <w:rsid w:val="00EE046D"/>
    <w:rsid w:val="00EE2864"/>
    <w:rsid w:val="00EF7572"/>
    <w:rsid w:val="00F0308F"/>
    <w:rsid w:val="00F13909"/>
    <w:rsid w:val="00F20001"/>
    <w:rsid w:val="00F22B97"/>
    <w:rsid w:val="00F24F5B"/>
    <w:rsid w:val="00F26499"/>
    <w:rsid w:val="00F36164"/>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5A63"/>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 w:id="121970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67EDF-C9A4-4489-9B9B-1C0C576BA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Estler, Anja</cp:lastModifiedBy>
  <cp:revision>4</cp:revision>
  <cp:lastPrinted>2021-04-26T11:56:00Z</cp:lastPrinted>
  <dcterms:created xsi:type="dcterms:W3CDTF">2022-01-21T06:48:00Z</dcterms:created>
  <dcterms:modified xsi:type="dcterms:W3CDTF">2022-01-25T12:52:00Z</dcterms:modified>
</cp:coreProperties>
</file>